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8" w:rsidRPr="000F3E68" w:rsidRDefault="000F3E68" w:rsidP="000F3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F3E68" w:rsidRPr="000F3E68" w:rsidRDefault="000F3E68" w:rsidP="000F3E68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0F3E68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Зарплаты от 160 000 до 300 000 рублей вошли в топ-10 &lt;дорогих&gt; вакансий Забайкалья</w:t>
      </w:r>
    </w:p>
    <w:p w:rsidR="000F3E68" w:rsidRDefault="000F3E68" w:rsidP="000F3E68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Чита, 30 ноября 2022 года. </w:t>
      </w:r>
      <w:r>
        <w:rPr>
          <w:rFonts w:ascii="Arial" w:hAnsi="Arial" w:cs="Arial"/>
          <w:i/>
          <w:iCs/>
          <w:color w:val="2C2D2E"/>
          <w:sz w:val="23"/>
          <w:szCs w:val="23"/>
        </w:rPr>
        <w:t>Эксперты hh.ru, крупнейшей российской онлайн-платформы по поиску работы и сотрудников, проанализировали около 3500 вакансий, открытых сегодня в Забайкальском крае, и выделили топ-10 предложений работодателей с самыми высокими заработными платами.</w:t>
      </w:r>
    </w:p>
    <w:p w:rsidR="000F3E68" w:rsidRDefault="000F3E68" w:rsidP="000F3E6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Возглавляет рейтинг самых «дорогих» вакансия начальника службы снабжения с зарплатой до 300 000 руб. до вычета налогов.</w:t>
      </w: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Специалист должен иметь высшее образование, опыт работы </w:t>
      </w:r>
      <w:proofErr w:type="gram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от</w:t>
      </w:r>
      <w:proofErr w:type="gram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</w:t>
      </w:r>
      <w:proofErr w:type="gram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в</w:t>
      </w:r>
      <w:proofErr w:type="gram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руководящей должности на современном предприятии (производство) не менее 3 лет. Специалисту понадобится знание офисных программ и 1С, а также профессиональные и управленческие компетенции (</w:t>
      </w:r>
      <w:proofErr w:type="spell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hard</w:t>
      </w:r>
      <w:proofErr w:type="spell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and</w:t>
      </w:r>
      <w:proofErr w:type="spell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soft</w:t>
      </w:r>
      <w:proofErr w:type="spell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skills</w:t>
      </w:r>
      <w:proofErr w:type="spell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>).</w:t>
      </w:r>
    </w:p>
    <w:p w:rsidR="000F3E68" w:rsidRDefault="000F3E68" w:rsidP="000F3E6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bloko-header-2mrcssattr"/>
          <w:rFonts w:ascii="Arial" w:hAnsi="Arial" w:cs="Arial"/>
          <w:b/>
          <w:bCs/>
          <w:color w:val="2C2D2E"/>
          <w:sz w:val="23"/>
          <w:szCs w:val="23"/>
        </w:rPr>
        <w:t>На втором месте вакансия начальника службы ПВС (пыле вентиляционной службы) с зарплатой от 287 000 руб. до вычета налогов</w:t>
      </w:r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. В обязанности специалиста входит разработка плана ликвидации аварий, обеспечение и </w:t>
      </w:r>
      <w:proofErr w:type="gram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контроль за</w:t>
      </w:r>
      <w:proofErr w:type="gram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состоянием </w:t>
      </w:r>
      <w:proofErr w:type="spell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общешахтной</w:t>
      </w:r>
      <w:proofErr w:type="spell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 xml:space="preserve"> вентиляции подземных горных выработок и соблюдением пылегазового режима. Кандидату обещают предоставление полного </w:t>
      </w:r>
      <w:proofErr w:type="spellStart"/>
      <w:r>
        <w:rPr>
          <w:rStyle w:val="bloko-header-2mrcssattr"/>
          <w:rFonts w:ascii="Arial" w:hAnsi="Arial" w:cs="Arial"/>
          <w:color w:val="2C2D2E"/>
          <w:sz w:val="23"/>
          <w:szCs w:val="23"/>
        </w:rPr>
        <w:t>соцпакета</w:t>
      </w:r>
      <w:proofErr w:type="spellEnd"/>
      <w:r>
        <w:rPr>
          <w:rStyle w:val="bloko-header-2mrcssattr"/>
          <w:rFonts w:ascii="Arial" w:hAnsi="Arial" w:cs="Arial"/>
          <w:color w:val="2C2D2E"/>
          <w:sz w:val="23"/>
          <w:szCs w:val="23"/>
        </w:rPr>
        <w:t>, а также возмещение оплаты проезда и медосмотров.</w:t>
      </w:r>
    </w:p>
    <w:p w:rsidR="000F3E68" w:rsidRDefault="000F3E68" w:rsidP="000F3E6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Третье место в рейтинге заняла вакансия </w:t>
      </w:r>
      <w:r>
        <w:rPr>
          <w:rFonts w:ascii="Arial" w:hAnsi="Arial" w:cs="Arial"/>
          <w:b/>
          <w:bCs/>
          <w:color w:val="2C2D2E"/>
          <w:sz w:val="23"/>
          <w:szCs w:val="23"/>
        </w:rPr>
        <w:t>механика с оплатой труда 278 000</w:t>
      </w: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Arial" w:hAnsi="Arial" w:cs="Arial"/>
          <w:b/>
          <w:bCs/>
          <w:color w:val="2C2D2E"/>
          <w:sz w:val="23"/>
          <w:szCs w:val="23"/>
        </w:rPr>
        <w:t>руб. на руки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о</w:t>
      </w:r>
      <w:proofErr w:type="gramEnd"/>
      <w:r>
        <w:rPr>
          <w:rFonts w:ascii="Arial" w:hAnsi="Arial" w:cs="Arial"/>
          <w:color w:val="2C2D2E"/>
          <w:sz w:val="23"/>
          <w:szCs w:val="23"/>
        </w:rPr>
        <w:t>писании, работодатель подробно рассказывает о компании и основных преимуществах, в числе которых не только бесплатный проезд, всесезонная форма, 3-х разовое питание, спортзал, библиотека и ДМС, но и более глубокая мотивация: возможность «с гордостью рассказывать о своей работе детям и внукам, навсегда оставить свой след в новейшей истории».</w:t>
      </w:r>
    </w:p>
    <w:p w:rsidR="000F3E68" w:rsidRPr="000F3E68" w:rsidRDefault="000F3E68" w:rsidP="000F3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Заработную плату от 95 тысяч рублей и выше предлагают 32% актуальных вакансий, открытых в Забайкальском крае. Чаще всего эти предложения относятся к отрасли строительства, добычи и перевозок», - комментирует Елизавета Илюшина, руководитель пресс-службы hh.ru Дальний Восток.</w:t>
      </w:r>
    </w:p>
    <w:p w:rsidR="000F3E68" w:rsidRPr="000F3E68" w:rsidRDefault="000F3E68" w:rsidP="000F3E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Топ-10 самых «дорогих» вакансий Забайкальского края:</w:t>
      </w:r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Начальник службы снабжения, до 300 000 руб. до вычета налогов, </w:t>
      </w:r>
      <w:hyperlink r:id="rId6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https://vladivostok.hh.ru/vacancy/73026633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Начальник службы ПВС (</w:t>
      </w:r>
      <w:proofErr w:type="gramStart"/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пыле</w:t>
      </w:r>
      <w:proofErr w:type="gramEnd"/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вентиляционной службы), от 287 000 руб. до вычета налогов, </w:t>
      </w:r>
      <w:hyperlink r:id="rId7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https://vladivostok.hh.ru/vacancy/72731764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Механик, от 278 000 руб. до вычета налогов, </w:t>
      </w:r>
      <w:hyperlink r:id="rId8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https://vladivostok.hh.ru/vacancy/71679568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Токарь-универсал, от 250 000 до 280 000 руб. на руки, </w:t>
      </w:r>
      <w:hyperlink r:id="rId9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https://vladivostok.hh.ru/vacancy/72234390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Заместитель Главного маркшейдера, от 250 000 до 270 000 руб. на руки, </w:t>
      </w:r>
      <w:hyperlink r:id="rId10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https://vladivostok.hh.ru/vacancy/72384937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Инженер-электроник</w:t>
      </w:r>
      <w:proofErr w:type="gramEnd"/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от 213 000 руб. до вычета налогов, </w:t>
      </w:r>
      <w:hyperlink r:id="rId11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https://vladivostok.hh.ru/vacancy/72706067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Кладовщик, от 190 000 до 200 000 руб. на руки, </w:t>
      </w:r>
      <w:hyperlink r:id="rId12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https://vladivostok.hh.ru/vacancy/72111984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Машинист экскаватора, от 180 000 руб. на руки, </w:t>
      </w:r>
      <w:hyperlink r:id="rId13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https://vladivostok.hh.ru/vacancy/69251069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Кладовщик, от 171 000 руб. до вычета налогов, </w:t>
      </w:r>
      <w:hyperlink r:id="rId14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https://vladivostok.hh.ru/vacancy/72265917</w:t>
        </w:r>
      </w:hyperlink>
    </w:p>
    <w:p w:rsidR="000F3E68" w:rsidRPr="000F3E68" w:rsidRDefault="000F3E68" w:rsidP="000F3E68">
      <w:pPr>
        <w:numPr>
          <w:ilvl w:val="0"/>
          <w:numId w:val="1"/>
        </w:numPr>
        <w:shd w:val="clear" w:color="auto" w:fill="FFFFFF"/>
        <w:spacing w:before="100" w:beforeAutospacing="1" w:after="16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Повар-универсал, от 160 000 руб. на руки, </w:t>
      </w:r>
      <w:hyperlink r:id="rId15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https://vladivostok.hh.ru/vacancy/72075514</w:t>
        </w:r>
      </w:hyperlink>
    </w:p>
    <w:p w:rsidR="000F3E68" w:rsidRPr="000F3E68" w:rsidRDefault="000F3E68" w:rsidP="000F3E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уважением, Елизавета Илюшина</w:t>
      </w:r>
    </w:p>
    <w:p w:rsidR="000F3E68" w:rsidRPr="000F3E68" w:rsidRDefault="000F3E68" w:rsidP="000F3E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 пресс-службы </w:t>
      </w:r>
      <w:proofErr w:type="spellStart"/>
      <w:r w:rsidRPr="000F3E68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proofErr w:type="spellEnd"/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0F3E68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proofErr w:type="spellEnd"/>
      <w:r w:rsidRPr="000F3E68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Дальний Восток</w:t>
      </w:r>
    </w:p>
    <w:p w:rsidR="0004147E" w:rsidRDefault="000F3E68" w:rsidP="000F3E68">
      <w:pPr>
        <w:pStyle w:val="a3"/>
        <w:numPr>
          <w:ilvl w:val="0"/>
          <w:numId w:val="1"/>
        </w:numPr>
      </w:pP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+7 (908) 451-38-86</w:t>
      </w:r>
      <w:r w:rsidRPr="000F3E68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r w:rsidRPr="000F3E6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|</w:t>
      </w:r>
      <w:r w:rsidRPr="000F3E68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hyperlink r:id="rId16" w:tgtFrame="_blank" w:history="1"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</w:t>
        </w:r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</w:t>
        </w:r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ilyushina</w:t>
        </w:r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@</w:t>
        </w:r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hh</w:t>
        </w:r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</w:t>
        </w:r>
        <w:r w:rsidRPr="000F3E68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bookmarkStart w:id="0" w:name="_GoBack"/>
      <w:bookmarkEnd w:id="0"/>
    </w:p>
    <w:sectPr w:rsidR="0004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52C8"/>
    <w:multiLevelType w:val="multilevel"/>
    <w:tmpl w:val="F1E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54"/>
    <w:rsid w:val="0004147E"/>
    <w:rsid w:val="000F3E68"/>
    <w:rsid w:val="001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F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mrcssattr">
    <w:name w:val="bloko-header-2_mr_css_attr"/>
    <w:basedOn w:val="a0"/>
    <w:rsid w:val="000F3E68"/>
  </w:style>
  <w:style w:type="paragraph" w:styleId="a3">
    <w:name w:val="List Paragraph"/>
    <w:basedOn w:val="a"/>
    <w:uiPriority w:val="34"/>
    <w:qFormat/>
    <w:rsid w:val="000F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F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mrcssattr">
    <w:name w:val="bloko-header-2_mr_css_attr"/>
    <w:basedOn w:val="a0"/>
    <w:rsid w:val="000F3E68"/>
  </w:style>
  <w:style w:type="paragraph" w:styleId="a3">
    <w:name w:val="List Paragraph"/>
    <w:basedOn w:val="a"/>
    <w:uiPriority w:val="34"/>
    <w:qFormat/>
    <w:rsid w:val="000F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vostok.hh.ru/vacancy/71679568" TargetMode="External"/><Relationship Id="rId13" Type="http://schemas.openxmlformats.org/officeDocument/2006/relationships/hyperlink" Target="https://vladivostok.hh.ru/vacancy/6925106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ladivostok.hh.ru/vacancy/72731764" TargetMode="External"/><Relationship Id="rId12" Type="http://schemas.openxmlformats.org/officeDocument/2006/relationships/hyperlink" Target="https://vladivostok.hh.ru/vacancy/721119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e.ilyushina@h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ladivostok.hh.ru/vacancy/73026633" TargetMode="External"/><Relationship Id="rId11" Type="http://schemas.openxmlformats.org/officeDocument/2006/relationships/hyperlink" Target="https://vladivostok.hh.ru/vacancy/72706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ladivostok.hh.ru/vacancy/72075514" TargetMode="External"/><Relationship Id="rId10" Type="http://schemas.openxmlformats.org/officeDocument/2006/relationships/hyperlink" Target="https://vladivostok.hh.ru/vacancy/7238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ivostok.hh.ru/vacancy/72234390" TargetMode="External"/><Relationship Id="rId14" Type="http://schemas.openxmlformats.org/officeDocument/2006/relationships/hyperlink" Target="https://vladivostok.hh.ru/vacancy/72265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2022-11-30T05:11:00Z</dcterms:created>
  <dcterms:modified xsi:type="dcterms:W3CDTF">2022-11-30T05:13:00Z</dcterms:modified>
</cp:coreProperties>
</file>